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253957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1"/>
        <w:gridCol w:w="7989"/>
      </w:tblGrid>
      <w:tr w:rsidR="003A029B" w:rsidTr="00595B4F">
        <w:trPr>
          <w:trHeight w:hRule="exact" w:val="1586"/>
        </w:trPr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EC6E33">
            <w:pPr>
              <w:pStyle w:val="TableParagraph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7989" w:type="dxa"/>
            <w:vMerge w:val="restart"/>
          </w:tcPr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  <w:highlight w:val="yellow"/>
              </w:rPr>
            </w:pPr>
          </w:p>
          <w:p w:rsidR="003A029B" w:rsidRPr="00932A3F" w:rsidRDefault="00906A60" w:rsidP="00932A3F">
            <w:pPr>
              <w:pStyle w:val="TableParagraph"/>
              <w:jc w:val="center"/>
              <w:rPr>
                <w:b/>
                <w:sz w:val="40"/>
                <w:highlight w:val="yellow"/>
              </w:rPr>
            </w:pPr>
            <w:r w:rsidRPr="005D08E4">
              <w:rPr>
                <w:b/>
                <w:sz w:val="36"/>
                <w:szCs w:val="20"/>
              </w:rPr>
              <w:t xml:space="preserve">PERFORM </w:t>
            </w:r>
            <w:r w:rsidR="001E2D39" w:rsidRPr="005D08E4">
              <w:rPr>
                <w:b/>
                <w:sz w:val="36"/>
                <w:szCs w:val="20"/>
              </w:rPr>
              <w:t>BASIC GEMSTONE IDENTIFICATION</w:t>
            </w:r>
          </w:p>
        </w:tc>
      </w:tr>
      <w:tr w:rsidR="003A029B" w:rsidTr="00595B4F">
        <w:trPr>
          <w:trHeight w:hRule="exact" w:val="1913"/>
        </w:trPr>
        <w:tc>
          <w:tcPr>
            <w:tcW w:w="2221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</w:t>
            </w:r>
            <w:r w:rsidR="00595B4F">
              <w:rPr>
                <w:bCs/>
                <w:sz w:val="20"/>
                <w:szCs w:val="18"/>
              </w:rPr>
              <w:t>mstone Faceting</w:t>
            </w:r>
          </w:p>
          <w:p w:rsidR="00595B4F" w:rsidRPr="00595B4F" w:rsidRDefault="0092231A" w:rsidP="00595B4F">
            <w:pPr>
              <w:pStyle w:val="TableParagraph"/>
              <w:spacing w:line="276" w:lineRule="auto"/>
              <w:ind w:right="360"/>
              <w:rPr>
                <w:bCs/>
                <w:sz w:val="20"/>
              </w:rPr>
            </w:pPr>
            <w:r w:rsidRPr="00595B4F">
              <w:rPr>
                <w:b/>
                <w:sz w:val="20"/>
              </w:rPr>
              <w:t>CS Code</w:t>
            </w:r>
            <w:r w:rsidR="00595B4F">
              <w:rPr>
                <w:b/>
                <w:sz w:val="20"/>
              </w:rPr>
              <w:t xml:space="preserve">: </w:t>
            </w:r>
            <w:r w:rsidR="00595B4F" w:rsidRPr="00595B4F">
              <w:rPr>
                <w:bCs/>
              </w:rPr>
              <w:t>0214G</w:t>
            </w:r>
            <w:r w:rsidR="00631B60">
              <w:rPr>
                <w:bCs/>
              </w:rPr>
              <w:t xml:space="preserve"> </w:t>
            </w:r>
            <w:r w:rsidR="00595B4F" w:rsidRPr="00595B4F">
              <w:rPr>
                <w:bCs/>
              </w:rPr>
              <w:t>&amp;</w:t>
            </w:r>
            <w:r w:rsidR="00631B60">
              <w:rPr>
                <w:bCs/>
              </w:rPr>
              <w:t xml:space="preserve"> </w:t>
            </w:r>
            <w:r w:rsidR="00595B4F" w:rsidRPr="00595B4F">
              <w:rPr>
                <w:bCs/>
              </w:rPr>
              <w:t>J3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1E2D39">
              <w:rPr>
                <w:szCs w:val="20"/>
              </w:rPr>
              <w:t>2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101F80">
              <w:rPr>
                <w:szCs w:val="20"/>
              </w:rPr>
              <w:t>10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89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25395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8D58BE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8D58BE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8D58BE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8D58BE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8D58BE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8D58BE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25395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253957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10753" w:type="dxa"/>
        <w:jc w:val="center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27"/>
        <w:gridCol w:w="567"/>
        <w:gridCol w:w="658"/>
      </w:tblGrid>
      <w:tr w:rsidR="003A029B" w:rsidTr="00631B60">
        <w:trPr>
          <w:trHeight w:hRule="exact" w:val="701"/>
          <w:jc w:val="center"/>
        </w:trPr>
        <w:tc>
          <w:tcPr>
            <w:tcW w:w="694" w:type="dxa"/>
          </w:tcPr>
          <w:p w:rsidR="003A029B" w:rsidRDefault="003A029B"/>
        </w:tc>
        <w:tc>
          <w:tcPr>
            <w:tcW w:w="10059" w:type="dxa"/>
            <w:gridSpan w:val="8"/>
            <w:vAlign w:val="bottom"/>
          </w:tcPr>
          <w:p w:rsidR="003A029B" w:rsidRDefault="003A029B" w:rsidP="00631B60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631B6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101F80">
        <w:trPr>
          <w:trHeight w:hRule="exact" w:val="713"/>
          <w:jc w:val="center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27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225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101F80">
        <w:trPr>
          <w:trHeight w:hRule="exact" w:val="1286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27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906A60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906A60">
              <w:rPr>
                <w:b/>
                <w:bCs/>
                <w:sz w:val="16"/>
              </w:rPr>
              <w:t xml:space="preserve">PERFORM </w:t>
            </w:r>
            <w:r w:rsidR="001E2D39">
              <w:rPr>
                <w:b/>
                <w:bCs/>
                <w:sz w:val="16"/>
              </w:rPr>
              <w:t>BASIC GEMSTONE IDENTIFICATION</w:t>
            </w:r>
          </w:p>
        </w:tc>
        <w:tc>
          <w:tcPr>
            <w:tcW w:w="567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658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101F80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8D58BE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101F80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295738">
        <w:trPr>
          <w:trHeight w:hRule="exact" w:val="1277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BFBFBF" w:themeFill="background1" w:themeFillShade="BF"/>
            <w:vAlign w:val="center"/>
          </w:tcPr>
          <w:p w:rsidR="003A029B" w:rsidRPr="005D08E4" w:rsidRDefault="003A029B" w:rsidP="00906A60">
            <w:pPr>
              <w:pStyle w:val="TableParagraph"/>
              <w:spacing w:before="1"/>
              <w:ind w:left="182"/>
              <w:jc w:val="center"/>
            </w:pPr>
          </w:p>
        </w:tc>
        <w:tc>
          <w:tcPr>
            <w:tcW w:w="694" w:type="dxa"/>
            <w:shd w:val="clear" w:color="auto" w:fill="auto"/>
          </w:tcPr>
          <w:p w:rsidR="005D08E4" w:rsidRPr="005D08E4" w:rsidRDefault="005D08E4" w:rsidP="005D08E4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5D08E4" w:rsidRDefault="005D08E4" w:rsidP="005D08E4">
            <w:pPr>
              <w:jc w:val="center"/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27" w:type="dxa"/>
          </w:tcPr>
          <w:p w:rsidR="003A029B" w:rsidRPr="00647666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Pr="00647666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Pr="00647666" w:rsidRDefault="0092231A" w:rsidP="00906A6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 w:rsidRPr="00647666">
              <w:rPr>
                <w:sz w:val="20"/>
              </w:rPr>
              <w:t>Perform r</w:t>
            </w:r>
            <w:r w:rsidR="00D312EE" w:rsidRPr="00647666">
              <w:rPr>
                <w:sz w:val="20"/>
              </w:rPr>
              <w:t xml:space="preserve">ole play for </w:t>
            </w:r>
            <w:r w:rsidR="00906A60" w:rsidRPr="00647666">
              <w:rPr>
                <w:sz w:val="20"/>
              </w:rPr>
              <w:t xml:space="preserve">performing </w:t>
            </w:r>
            <w:r w:rsidR="001E2D39" w:rsidRPr="00647666">
              <w:rPr>
                <w:sz w:val="20"/>
              </w:rPr>
              <w:t>basic gemstone identification</w:t>
            </w:r>
          </w:p>
        </w:tc>
        <w:tc>
          <w:tcPr>
            <w:tcW w:w="567" w:type="dxa"/>
          </w:tcPr>
          <w:p w:rsidR="003A029B" w:rsidRDefault="003A029B"/>
        </w:tc>
        <w:tc>
          <w:tcPr>
            <w:tcW w:w="658" w:type="dxa"/>
          </w:tcPr>
          <w:p w:rsidR="003A029B" w:rsidRDefault="003A029B"/>
        </w:tc>
      </w:tr>
      <w:tr w:rsidR="003A029B" w:rsidTr="00101F80">
        <w:trPr>
          <w:trHeight w:hRule="exact" w:val="1279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D312EE" w:rsidRDefault="00101F80" w:rsidP="00101F80">
            <w:pPr>
              <w:jc w:val="center"/>
              <w:rPr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ind w:left="100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5127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8D58BE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8D58BE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  <w:r w:rsidR="008D58BE">
              <w:rPr>
                <w:sz w:val="20"/>
              </w:rPr>
              <w:t xml:space="preserve"> </w:t>
            </w:r>
          </w:p>
        </w:tc>
        <w:tc>
          <w:tcPr>
            <w:tcW w:w="567" w:type="dxa"/>
          </w:tcPr>
          <w:p w:rsidR="003A029B" w:rsidRDefault="003A029B"/>
        </w:tc>
        <w:tc>
          <w:tcPr>
            <w:tcW w:w="658" w:type="dxa"/>
          </w:tcPr>
          <w:p w:rsidR="003A029B" w:rsidRDefault="003A029B"/>
        </w:tc>
      </w:tr>
      <w:tr w:rsidR="003A029B" w:rsidTr="00101F80">
        <w:trPr>
          <w:trHeight w:hRule="exact" w:val="1280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5127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567" w:type="dxa"/>
          </w:tcPr>
          <w:p w:rsidR="003A029B" w:rsidRDefault="003A029B"/>
        </w:tc>
        <w:tc>
          <w:tcPr>
            <w:tcW w:w="658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631B60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631B60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253957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5D08E4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IN </w:t>
                  </w:r>
                  <w:r w:rsidR="0092231A">
                    <w:rPr>
                      <w:b/>
                      <w:sz w:val="16"/>
                    </w:rPr>
                    <w:t>TH</w:t>
                  </w:r>
                  <w:r>
                    <w:rPr>
                      <w:b/>
                      <w:sz w:val="16"/>
                    </w:rPr>
                    <w:t xml:space="preserve">IS COMPETENCY STANDARD MUST BE </w:t>
                  </w:r>
                  <w:r w:rsidR="0092231A">
                    <w:rPr>
                      <w:b/>
                      <w:sz w:val="16"/>
                    </w:rPr>
                    <w:t>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253957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212.8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C67741" w:rsidRDefault="00C67741" w:rsidP="00DD6AEA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DD6AEA">
                    <w:pPr>
                      <w:ind w:left="108"/>
                      <w:rPr>
                        <w:b/>
                        <w:sz w:val="20"/>
                      </w:rPr>
                    </w:pPr>
                    <w:r w:rsidRPr="00DD6AEA"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DD6AEA">
                      <w:rPr>
                        <w:b/>
                        <w:sz w:val="20"/>
                      </w:rPr>
                      <w:t xml:space="preserve">02 Hours </w:t>
                    </w:r>
                    <w:r w:rsidRPr="00DD6AEA">
                      <w:rPr>
                        <w:sz w:val="20"/>
                      </w:rPr>
                      <w:t>timeframe</w:t>
                    </w:r>
                    <w:r w:rsidRPr="00DD6AEA">
                      <w:rPr>
                        <w:b/>
                        <w:sz w:val="20"/>
                      </w:rPr>
                      <w:t>:</w:t>
                    </w:r>
                  </w:p>
                  <w:p w:rsidR="00C67741" w:rsidRPr="00DD6AEA" w:rsidRDefault="00C67741" w:rsidP="00DD6AEA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92231A" w:rsidRPr="00DD6AEA" w:rsidRDefault="0092231A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DD6AEA">
                      <w:rPr>
                        <w:b/>
                        <w:bCs/>
                        <w:sz w:val="20"/>
                      </w:rPr>
                      <w:t>Perform</w:t>
                    </w:r>
                    <w:r w:rsidR="00983A2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a</w:t>
                    </w:r>
                    <w:r w:rsidR="00983A2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role</w:t>
                    </w:r>
                    <w:r w:rsidR="00983A2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play</w:t>
                    </w:r>
                    <w:r w:rsidR="00983A2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to</w:t>
                    </w:r>
                    <w:r w:rsidR="00983A2B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647666" w:rsidRPr="00DD6AEA">
                      <w:rPr>
                        <w:b/>
                        <w:bCs/>
                        <w:sz w:val="20"/>
                      </w:rPr>
                      <w:t xml:space="preserve"> perform basic gemstone identification</w:t>
                    </w:r>
                    <w:r w:rsidRPr="00DD6AEA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647666" w:rsidRPr="0084276C" w:rsidRDefault="0084276C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Properties of gemstone</w:t>
                    </w:r>
                  </w:p>
                  <w:p w:rsidR="0084276C" w:rsidRPr="00C67741" w:rsidRDefault="0084276C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Identify the crystal structure</w:t>
                    </w:r>
                  </w:p>
                  <w:p w:rsidR="00C67741" w:rsidRDefault="00C67741" w:rsidP="00C67741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b/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983A2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983A2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983A2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983A2B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5"/>
        <w:gridCol w:w="8378"/>
      </w:tblGrid>
      <w:tr w:rsidR="003A029B" w:rsidTr="0084276C">
        <w:trPr>
          <w:trHeight w:hRule="exact" w:val="417"/>
        </w:trPr>
        <w:tc>
          <w:tcPr>
            <w:tcW w:w="175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37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96615D">
        <w:trPr>
          <w:trHeight w:hRule="exact" w:val="3534"/>
        </w:trPr>
        <w:tc>
          <w:tcPr>
            <w:tcW w:w="1755" w:type="dxa"/>
          </w:tcPr>
          <w:p w:rsidR="003A029B" w:rsidRDefault="0092231A" w:rsidP="0084276C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84276C">
              <w:rPr>
                <w:b/>
                <w:sz w:val="20"/>
              </w:rPr>
              <w:t>basic gemstone identification</w:t>
            </w:r>
          </w:p>
        </w:tc>
        <w:tc>
          <w:tcPr>
            <w:tcW w:w="8378" w:type="dxa"/>
          </w:tcPr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84276C" w:rsidRPr="0084276C" w:rsidRDefault="0084276C" w:rsidP="0084276C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</w:rPr>
            </w:pPr>
            <w:r w:rsidRPr="0084276C">
              <w:rPr>
                <w:b/>
                <w:bCs/>
                <w:sz w:val="20"/>
              </w:rPr>
              <w:t>Properties of gemstone</w:t>
            </w:r>
          </w:p>
          <w:p w:rsidR="00A855C3" w:rsidRPr="00DD6AEA" w:rsidRDefault="00A855C3" w:rsidP="00C67741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 xml:space="preserve">Calculate specific gravity </w:t>
            </w:r>
            <w:r w:rsidR="00C67741">
              <w:rPr>
                <w:sz w:val="20"/>
              </w:rPr>
              <w:t>with</w:t>
            </w:r>
            <w:r w:rsidRPr="00DD6AEA">
              <w:rPr>
                <w:sz w:val="20"/>
              </w:rPr>
              <w:t xml:space="preserve"> weighing balance</w:t>
            </w:r>
          </w:p>
          <w:p w:rsidR="00A855C3" w:rsidRPr="00DD6AEA" w:rsidRDefault="00A855C3" w:rsidP="00A855C3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Identify gemstone on the basis of Refractive Index</w:t>
            </w:r>
          </w:p>
          <w:p w:rsidR="00A855C3" w:rsidRPr="00DD6AEA" w:rsidRDefault="00A855C3" w:rsidP="00C67741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Identify the cleavage, Breakage, Fracture and feathers</w:t>
            </w:r>
            <w:r w:rsidR="00C67741">
              <w:rPr>
                <w:sz w:val="20"/>
              </w:rPr>
              <w:t xml:space="preserve"> and</w:t>
            </w:r>
            <w:r w:rsidR="00983A2B">
              <w:rPr>
                <w:sz w:val="20"/>
              </w:rPr>
              <w:t xml:space="preserve"> </w:t>
            </w:r>
            <w:r w:rsidR="00C67741">
              <w:rPr>
                <w:sz w:val="20"/>
              </w:rPr>
              <w:t>hardness</w:t>
            </w:r>
            <w:r w:rsidRPr="00DD6AEA">
              <w:rPr>
                <w:sz w:val="20"/>
              </w:rPr>
              <w:t>. If any on the basis of physical properties</w:t>
            </w:r>
          </w:p>
          <w:p w:rsidR="00A855C3" w:rsidRPr="00DD6AEA" w:rsidRDefault="00A855C3" w:rsidP="00A855C3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Describe the color zoning, critical angle and orientation</w:t>
            </w:r>
          </w:p>
          <w:p w:rsidR="0083368F" w:rsidRDefault="0083368F" w:rsidP="0083368F">
            <w:pPr>
              <w:pStyle w:val="TableParagraph"/>
              <w:spacing w:before="9"/>
              <w:ind w:left="1169"/>
              <w:rPr>
                <w:sz w:val="20"/>
              </w:rPr>
            </w:pPr>
          </w:p>
          <w:p w:rsidR="0084276C" w:rsidRPr="0084276C" w:rsidRDefault="0084276C" w:rsidP="0084276C">
            <w:pPr>
              <w:pStyle w:val="TableParagraph"/>
              <w:numPr>
                <w:ilvl w:val="0"/>
                <w:numId w:val="13"/>
              </w:numPr>
              <w:tabs>
                <w:tab w:val="left" w:pos="161"/>
              </w:tabs>
              <w:spacing w:before="1"/>
              <w:ind w:left="521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Identify th</w:t>
            </w:r>
            <w:r w:rsidRPr="0084276C">
              <w:rPr>
                <w:b/>
                <w:bCs/>
                <w:sz w:val="20"/>
              </w:rPr>
              <w:t>e crystal structure</w:t>
            </w:r>
          </w:p>
          <w:p w:rsidR="0083368F" w:rsidRPr="0083368F" w:rsidRDefault="0084276C" w:rsidP="0084276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the crystal structure on the basis crystal sample o</w:t>
            </w:r>
            <w:r w:rsidR="00C67741">
              <w:rPr>
                <w:sz w:val="20"/>
              </w:rPr>
              <w:t xml:space="preserve">n geometrical shapes (cubic, tetragonal, hexagonal, </w:t>
            </w:r>
            <w:proofErr w:type="spellStart"/>
            <w:r w:rsidR="00C67741">
              <w:rPr>
                <w:sz w:val="20"/>
              </w:rPr>
              <w:t>trigonal</w:t>
            </w:r>
            <w:proofErr w:type="spellEnd"/>
            <w:r w:rsidR="00C67741">
              <w:rPr>
                <w:sz w:val="20"/>
              </w:rPr>
              <w:t>, orthorhombic, monoclinic and triclinic)</w:t>
            </w:r>
          </w:p>
          <w:p w:rsidR="003A029B" w:rsidRPr="00EC5FC1" w:rsidRDefault="003A029B" w:rsidP="0084276C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808"/>
              <w:rPr>
                <w:sz w:val="20"/>
              </w:rPr>
            </w:pPr>
          </w:p>
        </w:tc>
      </w:tr>
      <w:tr w:rsidR="00CD08AD" w:rsidTr="0096615D">
        <w:trPr>
          <w:trHeight w:hRule="exact" w:val="1983"/>
        </w:trPr>
        <w:tc>
          <w:tcPr>
            <w:tcW w:w="175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37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253957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proofErr w:type="spellStart"/>
                    <w:r>
                      <w:rPr>
                        <w:b/>
                        <w:spacing w:val="16"/>
                        <w:sz w:val="40"/>
                      </w:rPr>
                      <w:t>JUDGEMENT</w:t>
                    </w:r>
                    <w:proofErr w:type="spellEnd"/>
                    <w:r w:rsidR="00EC6E33">
                      <w:rPr>
                        <w:b/>
                        <w:spacing w:val="16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35494E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875287">
        <w:trPr>
          <w:trHeight w:hRule="exact" w:val="170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432514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 w:rsidRPr="00875287">
              <w:rPr>
                <w:b/>
                <w:sz w:val="20"/>
              </w:rPr>
              <w:t xml:space="preserve">Complete practical task in performing to </w:t>
            </w:r>
            <w:r w:rsidR="00875287" w:rsidRPr="00875287">
              <w:rPr>
                <w:b/>
                <w:sz w:val="20"/>
              </w:rPr>
              <w:t>perform basic gemstone</w:t>
            </w:r>
            <w:r w:rsidR="00875287">
              <w:rPr>
                <w:b/>
                <w:sz w:val="20"/>
              </w:rPr>
              <w:t xml:space="preserve"> identification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631B60" w:rsidTr="00432514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631B60" w:rsidRPr="00875287" w:rsidRDefault="00631B60" w:rsidP="0087528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Pr="00875287">
              <w:rPr>
                <w:b/>
                <w:bCs/>
                <w:sz w:val="20"/>
              </w:rPr>
              <w:t>Properties of gemstone</w:t>
            </w:r>
          </w:p>
          <w:p w:rsidR="00631B60" w:rsidRDefault="00631B60" w:rsidP="00432514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Pr="00153D5A" w:rsidRDefault="00631B60" w:rsidP="00631B6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153D5A">
              <w:rPr>
                <w:sz w:val="20"/>
              </w:rPr>
              <w:t>Calculate specific gravity with weighing balance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31B60" w:rsidRDefault="00631B60"/>
        </w:tc>
      </w:tr>
      <w:tr w:rsidR="00631B60" w:rsidTr="00432514">
        <w:trPr>
          <w:trHeight w:hRule="exact" w:val="5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31B60" w:rsidRDefault="00631B60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Pr="00153D5A" w:rsidRDefault="00631B60" w:rsidP="00631B6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153D5A">
              <w:rPr>
                <w:sz w:val="20"/>
              </w:rPr>
              <w:t>Identify gemstone on the basis of Refractive Index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31B60" w:rsidRDefault="00631B60"/>
        </w:tc>
      </w:tr>
      <w:tr w:rsidR="00631B60" w:rsidTr="00875287">
        <w:trPr>
          <w:trHeight w:val="814"/>
        </w:trPr>
        <w:tc>
          <w:tcPr>
            <w:tcW w:w="2276" w:type="dxa"/>
            <w:vMerge/>
            <w:tcBorders>
              <w:bottom w:val="single" w:sz="4" w:space="0" w:color="000000"/>
              <w:right w:val="dashed" w:sz="4" w:space="0" w:color="000000"/>
            </w:tcBorders>
          </w:tcPr>
          <w:p w:rsidR="00631B60" w:rsidRDefault="00631B60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31B60" w:rsidRPr="00153D5A" w:rsidRDefault="00631B60" w:rsidP="00631B6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153D5A">
              <w:rPr>
                <w:sz w:val="20"/>
              </w:rPr>
              <w:t>Identify the cleavage, Breakage, Fracture and feathers and</w:t>
            </w:r>
            <w:r>
              <w:rPr>
                <w:sz w:val="20"/>
              </w:rPr>
              <w:t xml:space="preserve"> </w:t>
            </w:r>
            <w:r w:rsidRPr="00153D5A">
              <w:rPr>
                <w:sz w:val="20"/>
              </w:rPr>
              <w:t>hardness. If any on the basis of physical properties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31B60" w:rsidRDefault="00631B60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31B60" w:rsidRDefault="00631B60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631B60" w:rsidRDefault="00631B60"/>
        </w:tc>
      </w:tr>
      <w:tr w:rsidR="00631B60" w:rsidTr="00631B60">
        <w:trPr>
          <w:trHeight w:val="535"/>
        </w:trPr>
        <w:tc>
          <w:tcPr>
            <w:tcW w:w="2276" w:type="dxa"/>
            <w:vMerge/>
            <w:tcBorders>
              <w:bottom w:val="single" w:sz="4" w:space="0" w:color="000000"/>
              <w:right w:val="dashed" w:sz="4" w:space="0" w:color="000000"/>
            </w:tcBorders>
          </w:tcPr>
          <w:p w:rsidR="00631B60" w:rsidRDefault="00631B60" w:rsidP="0043251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631B60" w:rsidRPr="00153D5A" w:rsidRDefault="00631B60" w:rsidP="00631B6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153D5A">
              <w:rPr>
                <w:sz w:val="20"/>
              </w:rPr>
              <w:t>Describe the color zoning, critical angle and orientation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631B60" w:rsidRDefault="00631B60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631B60" w:rsidRDefault="00631B60"/>
        </w:tc>
      </w:tr>
      <w:tr w:rsidR="00875287" w:rsidTr="00875287">
        <w:trPr>
          <w:trHeight w:val="1039"/>
        </w:trPr>
        <w:tc>
          <w:tcPr>
            <w:tcW w:w="2276" w:type="dxa"/>
            <w:tcBorders>
              <w:right w:val="dashed" w:sz="4" w:space="0" w:color="000000"/>
            </w:tcBorders>
          </w:tcPr>
          <w:p w:rsidR="00875287" w:rsidRPr="0084276C" w:rsidRDefault="00875287" w:rsidP="00875287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Identify th</w:t>
            </w:r>
            <w:r w:rsidRPr="0084276C">
              <w:rPr>
                <w:b/>
                <w:bCs/>
                <w:sz w:val="20"/>
              </w:rPr>
              <w:t>e crystal structure</w:t>
            </w:r>
          </w:p>
          <w:p w:rsidR="00875287" w:rsidRPr="00432514" w:rsidRDefault="00875287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631B60" w:rsidRPr="0083368F" w:rsidRDefault="00631B60" w:rsidP="00631B60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the crystal structure on the basis crystal sample on geometrical shapes (cubic, tetragonal, hexagonal, </w:t>
            </w:r>
            <w:proofErr w:type="spellStart"/>
            <w:r>
              <w:rPr>
                <w:sz w:val="20"/>
              </w:rPr>
              <w:t>trigonal</w:t>
            </w:r>
            <w:proofErr w:type="spellEnd"/>
            <w:r>
              <w:rPr>
                <w:sz w:val="20"/>
              </w:rPr>
              <w:t>, orthorhombic, monoclinic and triclinic)</w:t>
            </w:r>
          </w:p>
          <w:p w:rsidR="00875287" w:rsidRPr="003073FC" w:rsidRDefault="00875287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highlight w:val="yellow"/>
              </w:rPr>
            </w:pP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875287" w:rsidRDefault="00875287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875287" w:rsidRDefault="00875287"/>
        </w:tc>
        <w:tc>
          <w:tcPr>
            <w:tcW w:w="2086" w:type="dxa"/>
            <w:tcBorders>
              <w:left w:val="dashed" w:sz="4" w:space="0" w:color="000000"/>
            </w:tcBorders>
          </w:tcPr>
          <w:p w:rsidR="00875287" w:rsidRDefault="00875287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25395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EC6E33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983A2B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5D08E4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983A2B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983A2B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983A2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E62A0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4E62A0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983A2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</w:t>
            </w:r>
            <w:bookmarkStart w:id="0" w:name="_GoBack"/>
            <w:bookmarkEnd w:id="0"/>
            <w:r>
              <w:rPr>
                <w:sz w:val="20"/>
              </w:rPr>
              <w:t>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631B60">
        <w:trPr>
          <w:trHeight w:hRule="exact" w:val="435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631B60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875287" w:rsidP="003073FC">
            <w:r>
              <w:t>Loup 10X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631B60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631B60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D08E4" w:rsidP="003073FC">
            <w:r>
              <w:t>Hardness Pencil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631B60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631B60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D08E4" w:rsidP="003073FC">
            <w:r>
              <w:t>Crystal Models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631B60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631B60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D08E4" w:rsidP="003073FC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631B60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631B60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3073FC"/>
        </w:tc>
      </w:tr>
      <w:tr w:rsidR="00886EEB" w:rsidTr="00631B60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631B60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3073F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886EEB" w:rsidRDefault="00886EEB" w:rsidP="003073FC"/>
        </w:tc>
      </w:tr>
      <w:tr w:rsidR="00886EEB" w:rsidTr="003073FC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3073FC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3073F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886EEB" w:rsidRDefault="00886EEB" w:rsidP="003073FC"/>
        </w:tc>
      </w:tr>
      <w:tr w:rsidR="00886EEB" w:rsidTr="003073FC">
        <w:trPr>
          <w:trHeight w:hRule="exact" w:val="42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3073FC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3073FC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886EEB" w:rsidRDefault="00886EEB" w:rsidP="003073FC"/>
        </w:tc>
      </w:tr>
      <w:tr w:rsidR="00886EEB" w:rsidTr="003073FC">
        <w:trPr>
          <w:trHeight w:hRule="exact" w:val="427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3073FC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3073FC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3073F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4E62A0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4E62A0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983A2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631B60">
        <w:trPr>
          <w:trHeight w:hRule="exact"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3073FC" w:rsidP="00631B60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3073FC" w:rsidP="003073FC">
            <w:r>
              <w:t>Various Gemstones as per need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3073FC">
        <w:trPr>
          <w:trHeight w:hRule="exact" w:val="42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6805" w:type="dxa"/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3073FC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6805" w:type="dxa"/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3073FC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6805" w:type="dxa"/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3073FC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6805" w:type="dxa"/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  <w:tr w:rsidR="003A029B" w:rsidTr="003073FC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6805" w:type="dxa"/>
            <w:tcBorders>
              <w:bottom w:val="single" w:sz="4" w:space="0" w:color="000000"/>
            </w:tcBorders>
            <w:vAlign w:val="center"/>
          </w:tcPr>
          <w:p w:rsidR="003A029B" w:rsidRDefault="003A029B" w:rsidP="003073FC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3073FC"/>
        </w:tc>
      </w:tr>
    </w:tbl>
    <w:p w:rsidR="0092231A" w:rsidRDefault="0092231A"/>
    <w:sectPr w:rsidR="0092231A" w:rsidSect="0091264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0F" w:rsidRDefault="0041720F">
      <w:r>
        <w:separator/>
      </w:r>
    </w:p>
  </w:endnote>
  <w:endnote w:type="continuationSeparator" w:id="0">
    <w:p w:rsidR="0041720F" w:rsidRDefault="0041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253957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41.6pt;margin-top:790.75pt;width:209.4pt;height:11.25pt;z-index:-42544;mso-position-horizontal-relative:page;mso-position-vertical-relative:page" filled="f" stroked="f">
          <v:textbox inset="0,0,0,0">
            <w:txbxContent>
              <w:p w:rsidR="0092231A" w:rsidRDefault="0092231A" w:rsidP="0043449C">
                <w:pPr>
                  <w:pStyle w:val="BodyText"/>
                  <w:spacing w:before="20"/>
                  <w:ind w:left="20"/>
                </w:pPr>
                <w:r>
                  <w:t>1-</w:t>
                </w:r>
                <w:r w:rsidR="00471B90">
                  <w:t>Perform basic gemstone identification</w:t>
                </w:r>
                <w:r w:rsidR="0043449C">
                  <w:t xml:space="preserve">   Evidence Guides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E63CAE">
                  <w:fldChar w:fldCharType="begin"/>
                </w:r>
                <w:r>
                  <w:instrText xml:space="preserve"> PAGE </w:instrText>
                </w:r>
                <w:r w:rsidR="00E63CAE">
                  <w:fldChar w:fldCharType="separate"/>
                </w:r>
                <w:r w:rsidR="00253957">
                  <w:rPr>
                    <w:noProof/>
                  </w:rPr>
                  <w:t>6</w:t>
                </w:r>
                <w:r w:rsidR="00E63CAE">
                  <w:fldChar w:fldCharType="end"/>
                </w:r>
                <w:r>
                  <w:t xml:space="preserve"> of </w:t>
                </w:r>
                <w:r w:rsidR="00886EEB"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0F" w:rsidRDefault="0041720F">
      <w:r>
        <w:separator/>
      </w:r>
    </w:p>
  </w:footnote>
  <w:footnote w:type="continuationSeparator" w:id="0">
    <w:p w:rsidR="0041720F" w:rsidRDefault="00417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16F03241"/>
    <w:multiLevelType w:val="hybridMultilevel"/>
    <w:tmpl w:val="3F76F51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2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5"/>
  </w:num>
  <w:num w:numId="7">
    <w:abstractNumId w:val="9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0675B"/>
    <w:rsid w:val="000717AF"/>
    <w:rsid w:val="00101F80"/>
    <w:rsid w:val="001225C8"/>
    <w:rsid w:val="001C6605"/>
    <w:rsid w:val="001E2D39"/>
    <w:rsid w:val="00220276"/>
    <w:rsid w:val="00253957"/>
    <w:rsid w:val="00275105"/>
    <w:rsid w:val="00295738"/>
    <w:rsid w:val="002E66DB"/>
    <w:rsid w:val="00306F7B"/>
    <w:rsid w:val="003073FC"/>
    <w:rsid w:val="00327661"/>
    <w:rsid w:val="0035494E"/>
    <w:rsid w:val="003A029B"/>
    <w:rsid w:val="003E02B9"/>
    <w:rsid w:val="0041720F"/>
    <w:rsid w:val="00430D0C"/>
    <w:rsid w:val="00432514"/>
    <w:rsid w:val="0043449C"/>
    <w:rsid w:val="00471B90"/>
    <w:rsid w:val="004E62A0"/>
    <w:rsid w:val="005510B8"/>
    <w:rsid w:val="00595B4F"/>
    <w:rsid w:val="005B7323"/>
    <w:rsid w:val="005C3A52"/>
    <w:rsid w:val="005C7DC5"/>
    <w:rsid w:val="005D08E4"/>
    <w:rsid w:val="005F2B30"/>
    <w:rsid w:val="005F3D1B"/>
    <w:rsid w:val="00631B60"/>
    <w:rsid w:val="00647666"/>
    <w:rsid w:val="00783FA1"/>
    <w:rsid w:val="007B70DA"/>
    <w:rsid w:val="008274B9"/>
    <w:rsid w:val="0083368F"/>
    <w:rsid w:val="0084276C"/>
    <w:rsid w:val="0086616B"/>
    <w:rsid w:val="00875287"/>
    <w:rsid w:val="00886EEB"/>
    <w:rsid w:val="008A4077"/>
    <w:rsid w:val="008D58BE"/>
    <w:rsid w:val="00906A60"/>
    <w:rsid w:val="00910EB4"/>
    <w:rsid w:val="00912645"/>
    <w:rsid w:val="0092231A"/>
    <w:rsid w:val="009328F6"/>
    <w:rsid w:val="00932A3F"/>
    <w:rsid w:val="0096615D"/>
    <w:rsid w:val="00967D44"/>
    <w:rsid w:val="00983A2B"/>
    <w:rsid w:val="009B2798"/>
    <w:rsid w:val="009E35A1"/>
    <w:rsid w:val="009F46C5"/>
    <w:rsid w:val="00A72A22"/>
    <w:rsid w:val="00A855C3"/>
    <w:rsid w:val="00BD6598"/>
    <w:rsid w:val="00C67741"/>
    <w:rsid w:val="00CD08AD"/>
    <w:rsid w:val="00D312EE"/>
    <w:rsid w:val="00D63A6C"/>
    <w:rsid w:val="00DD6AEA"/>
    <w:rsid w:val="00E41D57"/>
    <w:rsid w:val="00E54C1A"/>
    <w:rsid w:val="00E632D2"/>
    <w:rsid w:val="00E63CAE"/>
    <w:rsid w:val="00E80235"/>
    <w:rsid w:val="00EC5FC1"/>
    <w:rsid w:val="00EC6E33"/>
    <w:rsid w:val="00FF5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64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1264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1264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912645"/>
  </w:style>
  <w:style w:type="paragraph" w:customStyle="1" w:styleId="TableParagraph">
    <w:name w:val="Table Paragraph"/>
    <w:basedOn w:val="Normal"/>
    <w:uiPriority w:val="1"/>
    <w:qFormat/>
    <w:rsid w:val="0091264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  <w:style w:type="paragraph" w:customStyle="1" w:styleId="Default">
    <w:name w:val="Default"/>
    <w:rsid w:val="00595B4F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41</cp:revision>
  <cp:lastPrinted>2018-12-07T14:46:00Z</cp:lastPrinted>
  <dcterms:created xsi:type="dcterms:W3CDTF">2018-11-14T14:32:00Z</dcterms:created>
  <dcterms:modified xsi:type="dcterms:W3CDTF">2018-12-07T14:47:00Z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